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13B" w:rsidRDefault="006D1FC4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384" w:lineRule="exact"/>
        <w:rPr>
          <w:sz w:val="24"/>
          <w:szCs w:val="24"/>
        </w:rPr>
      </w:pPr>
    </w:p>
    <w:p w:rsidR="00BD713B" w:rsidRDefault="006D1FC4">
      <w:pPr>
        <w:ind w:right="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55"/>
          <w:szCs w:val="55"/>
        </w:rPr>
        <w:t xml:space="preserve">«Специфика </w:t>
      </w:r>
      <w:r>
        <w:rPr>
          <w:rFonts w:ascii="Arial" w:eastAsia="Arial" w:hAnsi="Arial" w:cs="Arial"/>
          <w:b/>
          <w:bCs/>
          <w:color w:val="002060"/>
          <w:sz w:val="55"/>
          <w:szCs w:val="55"/>
        </w:rPr>
        <w:t>психологической</w:t>
      </w:r>
    </w:p>
    <w:p w:rsidR="00BD713B" w:rsidRDefault="00BD713B">
      <w:pPr>
        <w:spacing w:line="30" w:lineRule="exact"/>
        <w:rPr>
          <w:sz w:val="24"/>
          <w:szCs w:val="24"/>
        </w:rPr>
      </w:pPr>
    </w:p>
    <w:p w:rsidR="00BD713B" w:rsidRDefault="006D1FC4">
      <w:pPr>
        <w:ind w:right="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2060"/>
          <w:sz w:val="56"/>
          <w:szCs w:val="56"/>
        </w:rPr>
        <w:t>поддержки выпускников»</w:t>
      </w: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00" w:lineRule="exact"/>
        <w:rPr>
          <w:sz w:val="24"/>
          <w:szCs w:val="24"/>
        </w:rPr>
      </w:pPr>
    </w:p>
    <w:p w:rsidR="00BD713B" w:rsidRDefault="00BD713B">
      <w:pPr>
        <w:spacing w:line="216" w:lineRule="exact"/>
        <w:rPr>
          <w:sz w:val="24"/>
          <w:szCs w:val="24"/>
        </w:rPr>
      </w:pPr>
    </w:p>
    <w:p w:rsidR="006D1FC4" w:rsidRDefault="006D1FC4">
      <w:pPr>
        <w:spacing w:line="200" w:lineRule="exact"/>
        <w:rPr>
          <w:noProof/>
          <w:sz w:val="20"/>
          <w:szCs w:val="20"/>
        </w:rPr>
      </w:pPr>
    </w:p>
    <w:p w:rsidR="006D1FC4" w:rsidRDefault="006D1FC4">
      <w:pPr>
        <w:spacing w:line="200" w:lineRule="exact"/>
        <w:rPr>
          <w:noProof/>
          <w:sz w:val="20"/>
          <w:szCs w:val="20"/>
        </w:rPr>
      </w:pPr>
    </w:p>
    <w:p w:rsidR="00BD713B" w:rsidRDefault="006D1FC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4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1"/>
        </w:numPr>
        <w:tabs>
          <w:tab w:val="left" w:pos="548"/>
        </w:tabs>
        <w:spacing w:line="253" w:lineRule="auto"/>
        <w:ind w:left="548" w:right="1580" w:hanging="548"/>
        <w:rPr>
          <w:rFonts w:eastAsia="Times New Roman"/>
          <w:sz w:val="43"/>
          <w:szCs w:val="43"/>
        </w:rPr>
      </w:pPr>
      <w:r>
        <w:rPr>
          <w:rFonts w:eastAsia="Times New Roman"/>
          <w:sz w:val="43"/>
          <w:szCs w:val="43"/>
        </w:rPr>
        <w:lastRenderedPageBreak/>
        <w:t>Междисциплинарный подход: классный руководитель, учитель, педагог-</w:t>
      </w:r>
      <w:r>
        <w:rPr>
          <w:rFonts w:eastAsia="Times New Roman"/>
          <w:sz w:val="43"/>
          <w:szCs w:val="43"/>
        </w:rPr>
        <w:t>психолог, социальный педагог.</w:t>
      </w:r>
    </w:p>
    <w:p w:rsidR="00BD713B" w:rsidRDefault="00BD713B">
      <w:pPr>
        <w:spacing w:line="200" w:lineRule="exact"/>
        <w:rPr>
          <w:rFonts w:eastAsia="Times New Roman"/>
          <w:sz w:val="43"/>
          <w:szCs w:val="43"/>
        </w:rPr>
      </w:pPr>
    </w:p>
    <w:p w:rsidR="00BD713B" w:rsidRDefault="00BD713B">
      <w:pPr>
        <w:spacing w:line="342" w:lineRule="exact"/>
        <w:rPr>
          <w:rFonts w:eastAsia="Times New Roman"/>
          <w:sz w:val="43"/>
          <w:szCs w:val="43"/>
        </w:rPr>
      </w:pPr>
    </w:p>
    <w:p w:rsidR="00BD713B" w:rsidRDefault="006D1FC4">
      <w:pPr>
        <w:numPr>
          <w:ilvl w:val="0"/>
          <w:numId w:val="1"/>
        </w:numPr>
        <w:tabs>
          <w:tab w:val="left" w:pos="450"/>
        </w:tabs>
        <w:spacing w:line="241" w:lineRule="auto"/>
        <w:ind w:left="8" w:right="2340" w:hanging="8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Определение группы подростков, нуждающихся во внимании взрослого: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349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2"/>
        </w:numPr>
        <w:tabs>
          <w:tab w:val="left" w:pos="268"/>
        </w:tabs>
        <w:ind w:left="268" w:hanging="268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трудности с подготовкой,</w:t>
      </w:r>
    </w:p>
    <w:p w:rsidR="00BD713B" w:rsidRDefault="00BD713B">
      <w:pPr>
        <w:spacing w:line="22" w:lineRule="exact"/>
        <w:rPr>
          <w:rFonts w:eastAsia="Times New Roman"/>
          <w:sz w:val="44"/>
          <w:szCs w:val="44"/>
        </w:rPr>
      </w:pPr>
    </w:p>
    <w:p w:rsidR="00BD713B" w:rsidRDefault="006D1FC4">
      <w:pPr>
        <w:numPr>
          <w:ilvl w:val="0"/>
          <w:numId w:val="2"/>
        </w:numPr>
        <w:tabs>
          <w:tab w:val="left" w:pos="268"/>
        </w:tabs>
        <w:ind w:left="268" w:hanging="268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эмоционально нестабильные</w:t>
      </w:r>
    </w:p>
    <w:p w:rsidR="00BD713B" w:rsidRDefault="00BD713B">
      <w:pPr>
        <w:sectPr w:rsidR="00BD713B">
          <w:pgSz w:w="14400" w:h="10800" w:orient="landscape"/>
          <w:pgMar w:top="1440" w:right="1440" w:bottom="1440" w:left="552" w:header="0" w:footer="0" w:gutter="0"/>
          <w:cols w:space="720" w:equalWidth="0">
            <w:col w:w="12408"/>
          </w:cols>
        </w:sectPr>
      </w:pPr>
    </w:p>
    <w:p w:rsidR="00BD713B" w:rsidRDefault="006D1FC4">
      <w:pPr>
        <w:spacing w:line="19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0"/>
        <w:gridCol w:w="8960"/>
      </w:tblGrid>
      <w:tr w:rsidR="00BD713B">
        <w:trPr>
          <w:trHeight w:val="573"/>
        </w:trPr>
        <w:tc>
          <w:tcPr>
            <w:tcW w:w="544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Характерологические</w:t>
            </w:r>
          </w:p>
        </w:tc>
        <w:tc>
          <w:tcPr>
            <w:tcW w:w="896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Поведенческие проявления (часто и на</w:t>
            </w:r>
          </w:p>
        </w:tc>
      </w:tr>
      <w:tr w:rsidR="00BD713B">
        <w:trPr>
          <w:trHeight w:val="528"/>
        </w:trPr>
        <w:tc>
          <w:tcPr>
            <w:tcW w:w="544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особенности</w:t>
            </w:r>
          </w:p>
        </w:tc>
        <w:tc>
          <w:tcPr>
            <w:tcW w:w="896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протяжении длительного времени</w:t>
            </w:r>
          </w:p>
        </w:tc>
      </w:tr>
      <w:tr w:rsidR="00BD713B">
        <w:trPr>
          <w:trHeight w:val="528"/>
        </w:trPr>
        <w:tc>
          <w:tcPr>
            <w:tcW w:w="5440" w:type="dxa"/>
            <w:shd w:val="clear" w:color="auto" w:fill="4F81BD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наблюдается несколько признаков)</w:t>
            </w:r>
          </w:p>
        </w:tc>
      </w:tr>
      <w:tr w:rsidR="00BD713B">
        <w:trPr>
          <w:trHeight w:val="494"/>
        </w:trPr>
        <w:tc>
          <w:tcPr>
            <w:tcW w:w="5440" w:type="dxa"/>
            <w:shd w:val="clear" w:color="auto" w:fill="4F81BD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4F81BD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</w:tr>
      <w:tr w:rsidR="00BD713B">
        <w:trPr>
          <w:trHeight w:val="595"/>
        </w:trPr>
        <w:tc>
          <w:tcPr>
            <w:tcW w:w="5440" w:type="dxa"/>
            <w:shd w:val="clear" w:color="auto" w:fill="D0D8E8"/>
            <w:vAlign w:val="bottom"/>
          </w:tcPr>
          <w:p w:rsidR="00BD713B" w:rsidRDefault="006D1FC4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Потребность в</w:t>
            </w:r>
          </w:p>
        </w:tc>
        <w:tc>
          <w:tcPr>
            <w:tcW w:w="8960" w:type="dxa"/>
            <w:shd w:val="clear" w:color="auto" w:fill="D0D8E8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С учителями чаще не выстраивает</w:t>
            </w:r>
          </w:p>
        </w:tc>
      </w:tr>
      <w:tr w:rsidR="00BD713B">
        <w:trPr>
          <w:trHeight w:val="528"/>
        </w:trPr>
        <w:tc>
          <w:tcPr>
            <w:tcW w:w="5440" w:type="dxa"/>
            <w:shd w:val="clear" w:color="auto" w:fill="D0D8E8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безопасности</w:t>
            </w:r>
          </w:p>
        </w:tc>
        <w:tc>
          <w:tcPr>
            <w:tcW w:w="8960" w:type="dxa"/>
            <w:shd w:val="clear" w:color="auto" w:fill="D0D8E8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отношения.</w:t>
            </w:r>
          </w:p>
        </w:tc>
      </w:tr>
      <w:tr w:rsidR="00BD713B">
        <w:trPr>
          <w:trHeight w:val="529"/>
        </w:trPr>
        <w:tc>
          <w:tcPr>
            <w:tcW w:w="544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D0D8E8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Эмоции проявляет редко, на критику и</w:t>
            </w:r>
          </w:p>
        </w:tc>
      </w:tr>
      <w:tr w:rsidR="00BD713B">
        <w:trPr>
          <w:trHeight w:val="528"/>
        </w:trPr>
        <w:tc>
          <w:tcPr>
            <w:tcW w:w="544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D0D8E8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похвалу не реагирует</w:t>
            </w:r>
          </w:p>
        </w:tc>
      </w:tr>
      <w:tr w:rsidR="00BD713B">
        <w:trPr>
          <w:trHeight w:val="77"/>
        </w:trPr>
        <w:tc>
          <w:tcPr>
            <w:tcW w:w="5440" w:type="dxa"/>
            <w:shd w:val="clear" w:color="auto" w:fill="D0D8E8"/>
            <w:vAlign w:val="bottom"/>
          </w:tcPr>
          <w:p w:rsidR="00BD713B" w:rsidRDefault="00BD713B">
            <w:pPr>
              <w:rPr>
                <w:sz w:val="6"/>
                <w:szCs w:val="6"/>
              </w:rPr>
            </w:pPr>
          </w:p>
        </w:tc>
        <w:tc>
          <w:tcPr>
            <w:tcW w:w="8960" w:type="dxa"/>
            <w:shd w:val="clear" w:color="auto" w:fill="D0D8E8"/>
            <w:vAlign w:val="bottom"/>
          </w:tcPr>
          <w:p w:rsidR="00BD713B" w:rsidRDefault="00BD713B">
            <w:pPr>
              <w:rPr>
                <w:sz w:val="6"/>
                <w:szCs w:val="6"/>
              </w:rPr>
            </w:pPr>
          </w:p>
        </w:tc>
      </w:tr>
      <w:tr w:rsidR="00BD713B">
        <w:trPr>
          <w:trHeight w:val="519"/>
        </w:trPr>
        <w:tc>
          <w:tcPr>
            <w:tcW w:w="544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Потребность в любви</w:t>
            </w:r>
          </w:p>
        </w:tc>
        <w:tc>
          <w:tcPr>
            <w:tcW w:w="8960" w:type="dxa"/>
            <w:shd w:val="clear" w:color="auto" w:fill="E9EDF4"/>
            <w:vAlign w:val="bottom"/>
          </w:tcPr>
          <w:p w:rsidR="00BD713B" w:rsidRDefault="006D1FC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 xml:space="preserve">Нестабильные и напряженные </w:t>
            </w:r>
            <w:r>
              <w:rPr>
                <w:rFonts w:eastAsia="Times New Roman"/>
                <w:sz w:val="44"/>
                <w:szCs w:val="44"/>
              </w:rPr>
              <w:t>отношения с</w:t>
            </w:r>
          </w:p>
        </w:tc>
      </w:tr>
      <w:tr w:rsidR="00BD713B">
        <w:trPr>
          <w:trHeight w:val="566"/>
        </w:trPr>
        <w:tc>
          <w:tcPr>
            <w:tcW w:w="5440" w:type="dxa"/>
            <w:shd w:val="clear" w:color="auto" w:fill="E9EDF4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ребятами в классе, часто может колебаться</w:t>
            </w:r>
          </w:p>
        </w:tc>
      </w:tr>
      <w:tr w:rsidR="00BD713B">
        <w:trPr>
          <w:trHeight w:val="567"/>
        </w:trPr>
        <w:tc>
          <w:tcPr>
            <w:tcW w:w="5440" w:type="dxa"/>
            <w:shd w:val="clear" w:color="auto" w:fill="E9EDF4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настроение, трудно регулировать свои</w:t>
            </w:r>
          </w:p>
        </w:tc>
      </w:tr>
      <w:tr w:rsidR="00BD713B">
        <w:trPr>
          <w:trHeight w:val="562"/>
        </w:trPr>
        <w:tc>
          <w:tcPr>
            <w:tcW w:w="5440" w:type="dxa"/>
            <w:shd w:val="clear" w:color="auto" w:fill="E9EDF4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эмоции, выкрики на уроках. Трудности со</w:t>
            </w:r>
          </w:p>
        </w:tc>
      </w:tr>
      <w:tr w:rsidR="00BD713B">
        <w:trPr>
          <w:trHeight w:val="573"/>
        </w:trPr>
        <w:tc>
          <w:tcPr>
            <w:tcW w:w="5440" w:type="dxa"/>
            <w:shd w:val="clear" w:color="auto" w:fill="E9EDF4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896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постановкой целей и задач</w:t>
            </w:r>
          </w:p>
        </w:tc>
      </w:tr>
      <w:tr w:rsidR="00BD713B">
        <w:trPr>
          <w:trHeight w:val="520"/>
        </w:trPr>
        <w:tc>
          <w:tcPr>
            <w:tcW w:w="5440" w:type="dxa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Потребность в восхищении</w:t>
            </w:r>
          </w:p>
        </w:tc>
        <w:tc>
          <w:tcPr>
            <w:tcW w:w="8960" w:type="dxa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4"/>
                <w:szCs w:val="44"/>
              </w:rPr>
              <w:t>Демонстративное поведение,</w:t>
            </w:r>
          </w:p>
        </w:tc>
      </w:tr>
    </w:tbl>
    <w:p w:rsidR="00BD713B" w:rsidRDefault="00BD713B">
      <w:pPr>
        <w:spacing w:line="80" w:lineRule="exact"/>
        <w:rPr>
          <w:sz w:val="20"/>
          <w:szCs w:val="20"/>
        </w:rPr>
      </w:pPr>
    </w:p>
    <w:p w:rsidR="00BD713B" w:rsidRDefault="006D1FC4">
      <w:pPr>
        <w:spacing w:line="243" w:lineRule="auto"/>
        <w:ind w:left="5540" w:right="320"/>
        <w:rPr>
          <w:sz w:val="20"/>
          <w:szCs w:val="20"/>
        </w:rPr>
      </w:pPr>
      <w:r>
        <w:rPr>
          <w:rFonts w:eastAsia="Times New Roman"/>
          <w:sz w:val="43"/>
          <w:szCs w:val="43"/>
        </w:rPr>
        <w:t>чувствительность к критике,</w:t>
      </w:r>
      <w:r>
        <w:rPr>
          <w:rFonts w:eastAsia="Times New Roman"/>
          <w:sz w:val="43"/>
          <w:szCs w:val="43"/>
        </w:rPr>
        <w:t xml:space="preserve"> преувеличение своих возможностей, склонность к драматизации, сильно переживают школьные неудачи, противоречивость образовательных результатов: высокие притязания, в случае провала нежелание заниматься отдельными</w:t>
      </w:r>
    </w:p>
    <w:p w:rsidR="00BD713B" w:rsidRDefault="00BD713B">
      <w:pPr>
        <w:sectPr w:rsidR="00BD713B">
          <w:pgSz w:w="14400" w:h="10990" w:orient="landscape"/>
          <w:pgMar w:top="20" w:right="0" w:bottom="0" w:left="0" w:header="0" w:footer="0" w:gutter="0"/>
          <w:cols w:space="720" w:equalWidth="0">
            <w:col w:w="14400"/>
          </w:cols>
        </w:sectPr>
      </w:pPr>
    </w:p>
    <w:p w:rsidR="00BD713B" w:rsidRDefault="006D1FC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  <w:gridCol w:w="9240"/>
      </w:tblGrid>
      <w:tr w:rsidR="00BD713B">
        <w:trPr>
          <w:trHeight w:val="511"/>
        </w:trPr>
        <w:tc>
          <w:tcPr>
            <w:tcW w:w="516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Индивидуальные</w:t>
            </w:r>
          </w:p>
        </w:tc>
        <w:tc>
          <w:tcPr>
            <w:tcW w:w="924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Поведенческие проявления (часто и на</w:t>
            </w:r>
          </w:p>
        </w:tc>
      </w:tr>
      <w:tr w:rsidR="00BD713B">
        <w:trPr>
          <w:trHeight w:val="528"/>
        </w:trPr>
        <w:tc>
          <w:tcPr>
            <w:tcW w:w="516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особенности</w:t>
            </w:r>
          </w:p>
        </w:tc>
        <w:tc>
          <w:tcPr>
            <w:tcW w:w="924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протяжении длительного времени</w:t>
            </w:r>
          </w:p>
        </w:tc>
      </w:tr>
      <w:tr w:rsidR="00BD713B">
        <w:trPr>
          <w:trHeight w:val="528"/>
        </w:trPr>
        <w:tc>
          <w:tcPr>
            <w:tcW w:w="5160" w:type="dxa"/>
            <w:shd w:val="clear" w:color="auto" w:fill="4F81BD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4F81BD"/>
            <w:vAlign w:val="bottom"/>
          </w:tcPr>
          <w:p w:rsidR="00BD713B" w:rsidRDefault="006D1FC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</w:rPr>
              <w:t>наблюдается несколько признаков)</w:t>
            </w:r>
          </w:p>
        </w:tc>
      </w:tr>
      <w:tr w:rsidR="00BD713B">
        <w:trPr>
          <w:trHeight w:val="78"/>
        </w:trPr>
        <w:tc>
          <w:tcPr>
            <w:tcW w:w="5160" w:type="dxa"/>
            <w:shd w:val="clear" w:color="auto" w:fill="4F81BD"/>
            <w:vAlign w:val="bottom"/>
          </w:tcPr>
          <w:p w:rsidR="00BD713B" w:rsidRDefault="00BD713B">
            <w:pPr>
              <w:rPr>
                <w:sz w:val="6"/>
                <w:szCs w:val="6"/>
              </w:rPr>
            </w:pPr>
          </w:p>
        </w:tc>
        <w:tc>
          <w:tcPr>
            <w:tcW w:w="9240" w:type="dxa"/>
            <w:shd w:val="clear" w:color="auto" w:fill="4F81BD"/>
            <w:vAlign w:val="bottom"/>
          </w:tcPr>
          <w:p w:rsidR="00BD713B" w:rsidRDefault="00BD713B">
            <w:pPr>
              <w:rPr>
                <w:sz w:val="6"/>
                <w:szCs w:val="6"/>
              </w:rPr>
            </w:pPr>
          </w:p>
        </w:tc>
      </w:tr>
      <w:tr w:rsidR="00BD713B">
        <w:trPr>
          <w:trHeight w:val="494"/>
        </w:trPr>
        <w:tc>
          <w:tcPr>
            <w:tcW w:w="516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Склонные к тревожности</w:t>
            </w: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Сложно справляться с волнением, на</w:t>
            </w:r>
          </w:p>
        </w:tc>
      </w:tr>
      <w:tr w:rsidR="00BD713B">
        <w:trPr>
          <w:trHeight w:val="542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контрольных и проверочных работах хорошо</w:t>
            </w:r>
          </w:p>
        </w:tc>
      </w:tr>
      <w:tr w:rsidR="00BD713B">
        <w:trPr>
          <w:trHeight w:val="538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 xml:space="preserve">знают материал, но «не могут </w:t>
            </w:r>
            <w:r>
              <w:rPr>
                <w:rFonts w:eastAsia="Times New Roman"/>
                <w:sz w:val="42"/>
                <w:szCs w:val="42"/>
              </w:rPr>
              <w:t>сообразить и</w:t>
            </w:r>
          </w:p>
        </w:tc>
      </w:tr>
      <w:tr w:rsidR="00BD713B">
        <w:trPr>
          <w:trHeight w:val="538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решить простые задачи».</w:t>
            </w:r>
          </w:p>
        </w:tc>
      </w:tr>
      <w:tr w:rsidR="00BD713B">
        <w:trPr>
          <w:trHeight w:val="543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В стрессовой ситуации - потливость, мышечная</w:t>
            </w:r>
          </w:p>
        </w:tc>
      </w:tr>
      <w:tr w:rsidR="00BD713B">
        <w:trPr>
          <w:trHeight w:val="538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напряженность, жалобы на головные боли,</w:t>
            </w:r>
          </w:p>
        </w:tc>
      </w:tr>
      <w:tr w:rsidR="00BD713B">
        <w:trPr>
          <w:trHeight w:val="538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плохой сон накануне.</w:t>
            </w:r>
          </w:p>
        </w:tc>
      </w:tr>
      <w:tr w:rsidR="00BD713B">
        <w:trPr>
          <w:trHeight w:val="542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Мысли и опасения про будущие неудачи.</w:t>
            </w:r>
          </w:p>
        </w:tc>
      </w:tr>
      <w:tr w:rsidR="00BD713B">
        <w:trPr>
          <w:trHeight w:val="538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Проявления раздражительности, злости -</w:t>
            </w:r>
          </w:p>
        </w:tc>
      </w:tr>
      <w:tr w:rsidR="00BD713B">
        <w:trPr>
          <w:trHeight w:val="545"/>
        </w:trPr>
        <w:tc>
          <w:tcPr>
            <w:tcW w:w="5160" w:type="dxa"/>
            <w:shd w:val="clear" w:color="auto" w:fill="D0D8E8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накопленная тревога</w:t>
            </w:r>
          </w:p>
        </w:tc>
      </w:tr>
      <w:tr w:rsidR="00BD713B">
        <w:trPr>
          <w:trHeight w:val="496"/>
        </w:trPr>
        <w:tc>
          <w:tcPr>
            <w:tcW w:w="5160" w:type="dxa"/>
            <w:shd w:val="clear" w:color="auto" w:fill="E9EDF4"/>
            <w:vAlign w:val="bottom"/>
          </w:tcPr>
          <w:p w:rsidR="00BD713B" w:rsidRDefault="006D1FC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Склонные к социальной</w:t>
            </w:r>
          </w:p>
        </w:tc>
        <w:tc>
          <w:tcPr>
            <w:tcW w:w="924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Некритичен к своим поступкам, старается</w:t>
            </w:r>
          </w:p>
        </w:tc>
      </w:tr>
      <w:tr w:rsidR="00BD713B">
        <w:trPr>
          <w:trHeight w:val="543"/>
        </w:trPr>
        <w:tc>
          <w:tcPr>
            <w:tcW w:w="516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инфантильности</w:t>
            </w:r>
          </w:p>
        </w:tc>
        <w:tc>
          <w:tcPr>
            <w:tcW w:w="924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избегать, не брать ответственности, трудности с</w:t>
            </w:r>
          </w:p>
        </w:tc>
      </w:tr>
      <w:tr w:rsidR="00BD713B">
        <w:trPr>
          <w:trHeight w:val="542"/>
        </w:trPr>
        <w:tc>
          <w:tcPr>
            <w:tcW w:w="5160" w:type="dxa"/>
            <w:shd w:val="clear" w:color="auto" w:fill="E9EDF4"/>
            <w:vAlign w:val="bottom"/>
          </w:tcPr>
          <w:p w:rsidR="00BD713B" w:rsidRDefault="00BD713B">
            <w:pPr>
              <w:rPr>
                <w:sz w:val="24"/>
                <w:szCs w:val="24"/>
              </w:rPr>
            </w:pPr>
          </w:p>
        </w:tc>
        <w:tc>
          <w:tcPr>
            <w:tcW w:w="9240" w:type="dxa"/>
            <w:shd w:val="clear" w:color="auto" w:fill="E9EDF4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саморегуляцией.</w:t>
            </w:r>
          </w:p>
        </w:tc>
      </w:tr>
      <w:tr w:rsidR="00BD713B">
        <w:trPr>
          <w:trHeight w:val="502"/>
        </w:trPr>
        <w:tc>
          <w:tcPr>
            <w:tcW w:w="5160" w:type="dxa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Ситуации:</w:t>
            </w: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Сниженный фон настроения.</w:t>
            </w:r>
          </w:p>
        </w:tc>
      </w:tr>
      <w:tr w:rsidR="00BD713B">
        <w:trPr>
          <w:trHeight w:val="504"/>
        </w:trPr>
        <w:tc>
          <w:tcPr>
            <w:tcW w:w="5160" w:type="dxa"/>
            <w:vAlign w:val="bottom"/>
          </w:tcPr>
          <w:p w:rsidR="00BD713B" w:rsidRDefault="006D1FC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- имеющие негативный</w:t>
            </w: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Жалобы на плохое самочувствие.</w:t>
            </w:r>
          </w:p>
        </w:tc>
      </w:tr>
      <w:tr w:rsidR="00BD713B">
        <w:trPr>
          <w:trHeight w:val="504"/>
        </w:trPr>
        <w:tc>
          <w:tcPr>
            <w:tcW w:w="5160" w:type="dxa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опыт сдачи экзамена в 9</w:t>
            </w: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Страх не сдать: «Ничего не получится», «Не</w:t>
            </w:r>
          </w:p>
        </w:tc>
      </w:tr>
      <w:tr w:rsidR="00BD713B">
        <w:trPr>
          <w:trHeight w:val="504"/>
        </w:trPr>
        <w:tc>
          <w:tcPr>
            <w:tcW w:w="5160" w:type="dxa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классе, при академической</w:t>
            </w: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6D1FC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42"/>
                <w:szCs w:val="42"/>
              </w:rPr>
              <w:t>сдам», «Если не сдам, то умру».</w:t>
            </w:r>
          </w:p>
        </w:tc>
      </w:tr>
      <w:tr w:rsidR="00BD713B">
        <w:trPr>
          <w:trHeight w:val="182"/>
        </w:trPr>
        <w:tc>
          <w:tcPr>
            <w:tcW w:w="5160" w:type="dxa"/>
            <w:vAlign w:val="bottom"/>
          </w:tcPr>
          <w:p w:rsidR="00BD713B" w:rsidRDefault="006D1FC4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успешности вне экзамена</w:t>
            </w:r>
          </w:p>
        </w:tc>
        <w:tc>
          <w:tcPr>
            <w:tcW w:w="9240" w:type="dxa"/>
            <w:shd w:val="clear" w:color="auto" w:fill="D0D8E8"/>
            <w:vAlign w:val="bottom"/>
          </w:tcPr>
          <w:p w:rsidR="00BD713B" w:rsidRDefault="00BD713B">
            <w:pPr>
              <w:rPr>
                <w:sz w:val="15"/>
                <w:szCs w:val="15"/>
              </w:rPr>
            </w:pPr>
          </w:p>
        </w:tc>
      </w:tr>
    </w:tbl>
    <w:p w:rsidR="00BD713B" w:rsidRDefault="00BD713B">
      <w:pPr>
        <w:sectPr w:rsidR="00BD713B">
          <w:pgSz w:w="14400" w:h="11000" w:orient="landscape"/>
          <w:pgMar w:top="20" w:right="0" w:bottom="0" w:left="0" w:header="0" w:footer="0" w:gutter="0"/>
          <w:cols w:space="720" w:equalWidth="0">
            <w:col w:w="14400"/>
          </w:cols>
        </w:sectPr>
      </w:pPr>
    </w:p>
    <w:p w:rsidR="00BD713B" w:rsidRDefault="006D1FC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1FC4" w:rsidRDefault="006D1FC4">
      <w:pPr>
        <w:rPr>
          <w:rFonts w:eastAsia="Times New Roman"/>
          <w:b/>
          <w:bCs/>
          <w:sz w:val="44"/>
          <w:szCs w:val="44"/>
        </w:rPr>
      </w:pPr>
    </w:p>
    <w:p w:rsidR="006D1FC4" w:rsidRDefault="006D1FC4">
      <w:pPr>
        <w:rPr>
          <w:rFonts w:eastAsia="Times New Roman"/>
          <w:b/>
          <w:bCs/>
          <w:sz w:val="44"/>
          <w:szCs w:val="44"/>
        </w:rPr>
      </w:pPr>
    </w:p>
    <w:p w:rsidR="006D1FC4" w:rsidRDefault="006D1FC4">
      <w:pPr>
        <w:rPr>
          <w:rFonts w:eastAsia="Times New Roman"/>
          <w:b/>
          <w:bCs/>
          <w:sz w:val="44"/>
          <w:szCs w:val="44"/>
        </w:rPr>
      </w:pPr>
    </w:p>
    <w:p w:rsidR="006D1FC4" w:rsidRDefault="006D1FC4">
      <w:pPr>
        <w:rPr>
          <w:rFonts w:eastAsia="Times New Roman"/>
          <w:b/>
          <w:bCs/>
          <w:sz w:val="44"/>
          <w:szCs w:val="44"/>
        </w:rPr>
      </w:pPr>
    </w:p>
    <w:p w:rsidR="006D1FC4" w:rsidRDefault="006D1FC4">
      <w:pPr>
        <w:rPr>
          <w:rFonts w:eastAsia="Times New Roman"/>
          <w:b/>
          <w:bCs/>
          <w:sz w:val="44"/>
          <w:szCs w:val="44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Некоторые способы поддержки</w:t>
      </w:r>
    </w:p>
    <w:p w:rsidR="00BD713B" w:rsidRDefault="00BD713B">
      <w:pPr>
        <w:spacing w:line="22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и создания ситуации успеха в процессе подготовки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351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44"/>
          <w:szCs w:val="44"/>
        </w:rPr>
        <w:t>Потребность в безопасности</w:t>
      </w:r>
      <w:r>
        <w:rPr>
          <w:rFonts w:eastAsia="Times New Roman"/>
          <w:sz w:val="44"/>
          <w:szCs w:val="44"/>
        </w:rPr>
        <w:t>:</w:t>
      </w:r>
    </w:p>
    <w:p w:rsidR="00BD713B" w:rsidRDefault="00BD713B">
      <w:pPr>
        <w:spacing w:line="17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sz w:val="44"/>
          <w:szCs w:val="44"/>
        </w:rPr>
        <w:t>1.Обращаться в чатах, интересоваться «как дела?»</w:t>
      </w:r>
    </w:p>
    <w:p w:rsidR="00BD713B" w:rsidRDefault="00BD713B">
      <w:pPr>
        <w:spacing w:line="80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3"/>
        </w:numPr>
        <w:tabs>
          <w:tab w:val="left" w:pos="442"/>
        </w:tabs>
        <w:spacing w:line="263" w:lineRule="auto"/>
        <w:ind w:right="260" w:firstLine="7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Инициировать контакт, соблюдая уважительную дистанцию. Предоставлять подростку возможность самому выбирать способ и частоту обращения ко взрослому.</w:t>
      </w:r>
    </w:p>
    <w:p w:rsidR="00BD713B" w:rsidRDefault="00BD713B">
      <w:pPr>
        <w:spacing w:line="12" w:lineRule="exact"/>
        <w:rPr>
          <w:rFonts w:eastAsia="Times New Roman"/>
          <w:sz w:val="44"/>
          <w:szCs w:val="44"/>
        </w:rPr>
      </w:pPr>
    </w:p>
    <w:p w:rsidR="00BD713B" w:rsidRDefault="006D1FC4">
      <w:pPr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3.Создавать безопасность.</w:t>
      </w:r>
      <w:r>
        <w:rPr>
          <w:rFonts w:eastAsia="Times New Roman"/>
          <w:sz w:val="44"/>
          <w:szCs w:val="44"/>
        </w:rPr>
        <w:t xml:space="preserve"> </w:t>
      </w:r>
      <w:r>
        <w:rPr>
          <w:rFonts w:eastAsia="Times New Roman"/>
          <w:b/>
          <w:bCs/>
          <w:sz w:val="44"/>
          <w:szCs w:val="44"/>
        </w:rPr>
        <w:t>Основной посыл: «Я на связи»</w:t>
      </w:r>
    </w:p>
    <w:p w:rsidR="00BD713B" w:rsidRDefault="00BD713B">
      <w:pPr>
        <w:spacing w:line="61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44"/>
          <w:szCs w:val="44"/>
        </w:rPr>
        <w:t>Потребность в любви:</w:t>
      </w:r>
    </w:p>
    <w:p w:rsidR="00BD713B" w:rsidRDefault="00BD713B">
      <w:pPr>
        <w:spacing w:line="22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4"/>
        </w:numPr>
        <w:tabs>
          <w:tab w:val="left" w:pos="440"/>
        </w:tabs>
        <w:ind w:left="440" w:hanging="433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Помочь в организации подготовки и самоорганизации.</w:t>
      </w:r>
    </w:p>
    <w:p w:rsidR="00BD713B" w:rsidRDefault="00BD713B">
      <w:pPr>
        <w:spacing w:line="61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sz w:val="44"/>
          <w:szCs w:val="44"/>
        </w:rPr>
        <w:t xml:space="preserve">2.Создавать теплую атмосферу. </w:t>
      </w:r>
      <w:r>
        <w:rPr>
          <w:rFonts w:eastAsia="Times New Roman"/>
          <w:b/>
          <w:bCs/>
          <w:sz w:val="44"/>
          <w:szCs w:val="44"/>
        </w:rPr>
        <w:t>Посыл взрослого: «Буду к тебе</w:t>
      </w:r>
    </w:p>
    <w:p w:rsidR="00BD713B" w:rsidRDefault="00BD713B">
      <w:pPr>
        <w:spacing w:line="56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хорошо относится вне зависимости от результата»</w:t>
      </w:r>
    </w:p>
    <w:p w:rsidR="00BD713B" w:rsidRDefault="00BD713B">
      <w:pPr>
        <w:spacing w:line="61" w:lineRule="exact"/>
        <w:rPr>
          <w:sz w:val="20"/>
          <w:szCs w:val="20"/>
        </w:rPr>
      </w:pPr>
    </w:p>
    <w:p w:rsidR="00BD713B" w:rsidRDefault="006D1FC4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44"/>
          <w:szCs w:val="44"/>
        </w:rPr>
        <w:t>Потребность в восхищении:</w:t>
      </w:r>
    </w:p>
    <w:p w:rsidR="00BD713B" w:rsidRDefault="00BD713B">
      <w:pPr>
        <w:spacing w:line="61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sz w:val="44"/>
          <w:szCs w:val="44"/>
        </w:rPr>
        <w:lastRenderedPageBreak/>
        <w:t xml:space="preserve">1.Создавать </w:t>
      </w:r>
      <w:r>
        <w:rPr>
          <w:rFonts w:eastAsia="Times New Roman"/>
          <w:sz w:val="44"/>
          <w:szCs w:val="44"/>
        </w:rPr>
        <w:t>теплую атмосферу принятия и уважения.</w:t>
      </w:r>
    </w:p>
    <w:p w:rsidR="00BD713B" w:rsidRDefault="00BD713B">
      <w:pPr>
        <w:spacing w:line="75" w:lineRule="exact"/>
        <w:rPr>
          <w:sz w:val="20"/>
          <w:szCs w:val="20"/>
        </w:rPr>
      </w:pPr>
    </w:p>
    <w:p w:rsidR="00BD713B" w:rsidRDefault="006D1FC4">
      <w:pPr>
        <w:spacing w:line="259" w:lineRule="auto"/>
        <w:rPr>
          <w:sz w:val="20"/>
          <w:szCs w:val="20"/>
        </w:rPr>
      </w:pPr>
      <w:r>
        <w:rPr>
          <w:rFonts w:eastAsia="Times New Roman"/>
          <w:sz w:val="44"/>
          <w:szCs w:val="44"/>
        </w:rPr>
        <w:t>2.Совместное с подростком планирование достижений, опираясь на реальные возможности.</w:t>
      </w:r>
    </w:p>
    <w:p w:rsidR="00BD713B" w:rsidRDefault="00BD713B">
      <w:pPr>
        <w:spacing w:line="41" w:lineRule="exact"/>
        <w:rPr>
          <w:sz w:val="20"/>
          <w:szCs w:val="20"/>
        </w:rPr>
      </w:pPr>
    </w:p>
    <w:p w:rsidR="00BD713B" w:rsidRDefault="006D1FC4">
      <w:pPr>
        <w:spacing w:line="259" w:lineRule="auto"/>
        <w:ind w:right="1020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3.Основной посыл: «Буду тебя уважать вне зависимости от достижений»</w:t>
      </w:r>
    </w:p>
    <w:p w:rsidR="00BD713B" w:rsidRDefault="00BD713B">
      <w:pPr>
        <w:sectPr w:rsidR="00BD713B">
          <w:pgSz w:w="14400" w:h="10820" w:orient="landscape"/>
          <w:pgMar w:top="87" w:right="1220" w:bottom="0" w:left="420" w:header="0" w:footer="0" w:gutter="0"/>
          <w:cols w:space="720" w:equalWidth="0">
            <w:col w:w="12760"/>
          </w:cols>
        </w:sectPr>
      </w:pPr>
    </w:p>
    <w:p w:rsidR="00BD713B" w:rsidRDefault="006D1FC4">
      <w:pPr>
        <w:spacing w:line="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13B" w:rsidRDefault="006D1FC4">
      <w:pPr>
        <w:spacing w:line="181" w:lineRule="auto"/>
        <w:rPr>
          <w:sz w:val="20"/>
          <w:szCs w:val="20"/>
        </w:rPr>
      </w:pPr>
      <w:r>
        <w:rPr>
          <w:rFonts w:eastAsia="Times New Roman"/>
          <w:b/>
          <w:bCs/>
          <w:sz w:val="42"/>
          <w:szCs w:val="42"/>
        </w:rPr>
        <w:t>Некоторые способы поддержки</w:t>
      </w:r>
    </w:p>
    <w:p w:rsidR="00BD713B" w:rsidRDefault="00BD713B">
      <w:pPr>
        <w:spacing w:line="24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 xml:space="preserve">и </w:t>
      </w:r>
      <w:r>
        <w:rPr>
          <w:rFonts w:eastAsia="Times New Roman"/>
          <w:b/>
          <w:bCs/>
          <w:sz w:val="44"/>
          <w:szCs w:val="44"/>
        </w:rPr>
        <w:t>создания ситуации успеха в процессе подготовки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346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Склонные к тревожности:</w:t>
      </w:r>
    </w:p>
    <w:p w:rsidR="00BD713B" w:rsidRDefault="00BD713B">
      <w:pPr>
        <w:spacing w:line="247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5"/>
        </w:numPr>
        <w:tabs>
          <w:tab w:val="left" w:pos="442"/>
        </w:tabs>
        <w:spacing w:line="367" w:lineRule="auto"/>
        <w:ind w:right="1120" w:firstLine="4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Хвалим за конкретные успехи и замечать даже незначительные достижения.</w:t>
      </w:r>
    </w:p>
    <w:p w:rsidR="00BD713B" w:rsidRDefault="00BD713B">
      <w:pPr>
        <w:spacing w:line="38" w:lineRule="exact"/>
        <w:rPr>
          <w:rFonts w:eastAsia="Times New Roman"/>
          <w:sz w:val="44"/>
          <w:szCs w:val="44"/>
        </w:rPr>
      </w:pPr>
    </w:p>
    <w:p w:rsidR="00BD713B" w:rsidRDefault="006D1FC4">
      <w:pPr>
        <w:numPr>
          <w:ilvl w:val="0"/>
          <w:numId w:val="5"/>
        </w:numPr>
        <w:tabs>
          <w:tab w:val="left" w:pos="442"/>
        </w:tabs>
        <w:spacing w:line="366" w:lineRule="auto"/>
        <w:ind w:firstLine="4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Учим самого замечать свои успехи: «Что у тебя сегодня лучше всего получилось на твой взгляд», «Над чем бы хоте</w:t>
      </w:r>
      <w:r>
        <w:rPr>
          <w:rFonts w:eastAsia="Times New Roman"/>
          <w:sz w:val="44"/>
          <w:szCs w:val="44"/>
        </w:rPr>
        <w:t>лось поработать?»</w:t>
      </w:r>
    </w:p>
    <w:p w:rsidR="00BD713B" w:rsidRDefault="00BD713B">
      <w:pPr>
        <w:spacing w:line="22" w:lineRule="exact"/>
        <w:rPr>
          <w:rFonts w:eastAsia="Times New Roman"/>
          <w:sz w:val="44"/>
          <w:szCs w:val="44"/>
        </w:rPr>
      </w:pPr>
    </w:p>
    <w:p w:rsidR="00BD713B" w:rsidRDefault="006D1FC4">
      <w:pPr>
        <w:numPr>
          <w:ilvl w:val="0"/>
          <w:numId w:val="5"/>
        </w:numPr>
        <w:tabs>
          <w:tab w:val="left" w:pos="440"/>
        </w:tabs>
        <w:ind w:left="440" w:hanging="436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Режим учебы и отдыха, достаточность сна.</w:t>
      </w:r>
    </w:p>
    <w:p w:rsidR="00BD713B" w:rsidRDefault="00BD713B">
      <w:pPr>
        <w:spacing w:line="287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sz w:val="44"/>
          <w:szCs w:val="44"/>
        </w:rPr>
        <w:t>Поощряем прогулки, другие активности- подвижности, спорт.</w:t>
      </w:r>
    </w:p>
    <w:p w:rsidR="00BD713B" w:rsidRDefault="00BD713B">
      <w:pPr>
        <w:spacing w:line="286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6"/>
        </w:numPr>
        <w:tabs>
          <w:tab w:val="left" w:pos="440"/>
        </w:tabs>
        <w:ind w:left="440" w:hanging="436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Обучение техникам саморегуляции:</w:t>
      </w:r>
    </w:p>
    <w:p w:rsidR="00BD713B" w:rsidRDefault="00BD713B">
      <w:pPr>
        <w:spacing w:line="286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i/>
          <w:iCs/>
          <w:sz w:val="44"/>
          <w:szCs w:val="44"/>
        </w:rPr>
        <w:t>Техники нормализации во время сильной тревоги:</w:t>
      </w:r>
    </w:p>
    <w:p w:rsidR="00BD713B" w:rsidRDefault="00BD713B">
      <w:pPr>
        <w:spacing w:line="287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i/>
          <w:iCs/>
          <w:sz w:val="44"/>
          <w:szCs w:val="44"/>
        </w:rPr>
        <w:t>Нормализация дыхания.</w:t>
      </w:r>
    </w:p>
    <w:p w:rsidR="00BD713B" w:rsidRDefault="00BD713B">
      <w:pPr>
        <w:spacing w:line="287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i/>
          <w:iCs/>
          <w:sz w:val="44"/>
          <w:szCs w:val="44"/>
        </w:rPr>
        <w:t>Техники заземления.</w:t>
      </w:r>
    </w:p>
    <w:p w:rsidR="00BD713B" w:rsidRDefault="00BD713B">
      <w:pPr>
        <w:sectPr w:rsidR="00BD713B">
          <w:pgSz w:w="14400" w:h="10804" w:orient="landscape"/>
          <w:pgMar w:top="0" w:right="820" w:bottom="0" w:left="140" w:header="0" w:footer="0" w:gutter="0"/>
          <w:cols w:space="720" w:equalWidth="0">
            <w:col w:w="13440"/>
          </w:cols>
        </w:sectPr>
      </w:pPr>
    </w:p>
    <w:p w:rsidR="00BD713B" w:rsidRDefault="00BD713B">
      <w:pPr>
        <w:spacing w:line="298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i/>
          <w:iCs/>
          <w:sz w:val="43"/>
          <w:szCs w:val="43"/>
        </w:rPr>
        <w:t>Ориентировка в пространстве</w:t>
      </w:r>
    </w:p>
    <w:p w:rsidR="00BD713B" w:rsidRDefault="00BD713B">
      <w:pPr>
        <w:sectPr w:rsidR="00BD713B">
          <w:type w:val="continuous"/>
          <w:pgSz w:w="14400" w:h="10804" w:orient="landscape"/>
          <w:pgMar w:top="0" w:right="820" w:bottom="0" w:left="140" w:header="0" w:footer="0" w:gutter="0"/>
          <w:cols w:space="720" w:equalWidth="0">
            <w:col w:w="13440"/>
          </w:cols>
        </w:sectPr>
      </w:pPr>
    </w:p>
    <w:p w:rsidR="00BD713B" w:rsidRDefault="006D1FC4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44"/>
          <w:szCs w:val="44"/>
        </w:rPr>
        <w:t>Некоторые способы поддержки</w:t>
      </w:r>
    </w:p>
    <w:p w:rsidR="00BD713B" w:rsidRDefault="00BD713B">
      <w:pPr>
        <w:spacing w:line="22" w:lineRule="exact"/>
        <w:rPr>
          <w:sz w:val="20"/>
          <w:szCs w:val="20"/>
        </w:rPr>
      </w:pPr>
    </w:p>
    <w:p w:rsidR="00BD713B" w:rsidRDefault="006D1FC4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и создания ситуации успеха в процессе подготовки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316" w:lineRule="exact"/>
        <w:rPr>
          <w:sz w:val="20"/>
          <w:szCs w:val="20"/>
        </w:rPr>
      </w:pPr>
    </w:p>
    <w:p w:rsidR="00BD713B" w:rsidRDefault="006D1FC4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Склонные к социальной инфантильности</w:t>
      </w:r>
    </w:p>
    <w:p w:rsidR="00BD713B" w:rsidRDefault="00BD713B">
      <w:pPr>
        <w:spacing w:line="23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7"/>
        </w:numPr>
        <w:tabs>
          <w:tab w:val="left" w:pos="441"/>
        </w:tabs>
        <w:ind w:left="441" w:hanging="441"/>
        <w:rPr>
          <w:rFonts w:eastAsia="Times New Roman"/>
          <w:b/>
          <w:bCs/>
          <w:sz w:val="44"/>
          <w:szCs w:val="44"/>
        </w:rPr>
      </w:pPr>
      <w:r>
        <w:rPr>
          <w:rFonts w:eastAsia="Times New Roman"/>
          <w:sz w:val="44"/>
          <w:szCs w:val="44"/>
        </w:rPr>
        <w:t>Планирование деятельности, соблюдение сроков.</w:t>
      </w:r>
    </w:p>
    <w:p w:rsidR="00BD713B" w:rsidRDefault="00BD713B">
      <w:pPr>
        <w:spacing w:line="22" w:lineRule="exact"/>
        <w:rPr>
          <w:rFonts w:eastAsia="Times New Roman"/>
          <w:b/>
          <w:bCs/>
          <w:sz w:val="44"/>
          <w:szCs w:val="44"/>
        </w:rPr>
      </w:pPr>
    </w:p>
    <w:p w:rsidR="00BD713B" w:rsidRDefault="006D1FC4">
      <w:pPr>
        <w:numPr>
          <w:ilvl w:val="0"/>
          <w:numId w:val="7"/>
        </w:numPr>
        <w:tabs>
          <w:tab w:val="left" w:pos="441"/>
        </w:tabs>
        <w:ind w:left="441" w:hanging="441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Эмоциональная поддержка, соблюдение границ.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350" w:lineRule="exact"/>
        <w:rPr>
          <w:sz w:val="20"/>
          <w:szCs w:val="20"/>
        </w:rPr>
      </w:pPr>
    </w:p>
    <w:p w:rsidR="00BD713B" w:rsidRDefault="006D1FC4">
      <w:pPr>
        <w:ind w:left="1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Ситуации:</w:t>
      </w:r>
    </w:p>
    <w:p w:rsidR="00BD713B" w:rsidRDefault="00BD713B">
      <w:pPr>
        <w:spacing w:line="42" w:lineRule="exact"/>
        <w:rPr>
          <w:sz w:val="20"/>
          <w:szCs w:val="20"/>
        </w:rPr>
      </w:pPr>
    </w:p>
    <w:p w:rsidR="00BD713B" w:rsidRDefault="006D1FC4">
      <w:pPr>
        <w:numPr>
          <w:ilvl w:val="1"/>
          <w:numId w:val="8"/>
        </w:numPr>
        <w:tabs>
          <w:tab w:val="left" w:pos="371"/>
        </w:tabs>
        <w:spacing w:line="241" w:lineRule="auto"/>
        <w:ind w:left="1" w:right="2020" w:firstLine="109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имеющие негативный опыт сдачи экзамена в 9 классе, при академической успешности вне экзамена.</w:t>
      </w:r>
    </w:p>
    <w:p w:rsidR="00BD713B" w:rsidRDefault="00BD713B">
      <w:pPr>
        <w:spacing w:line="21" w:lineRule="exact"/>
        <w:rPr>
          <w:rFonts w:eastAsia="Times New Roman"/>
          <w:sz w:val="44"/>
          <w:szCs w:val="44"/>
        </w:rPr>
      </w:pPr>
    </w:p>
    <w:p w:rsidR="00BD713B" w:rsidRDefault="006D1FC4">
      <w:pPr>
        <w:numPr>
          <w:ilvl w:val="0"/>
          <w:numId w:val="8"/>
        </w:numPr>
        <w:tabs>
          <w:tab w:val="left" w:pos="461"/>
        </w:tabs>
        <w:ind w:left="461" w:hanging="461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неблагополучная «семейная история»</w:t>
      </w:r>
    </w:p>
    <w:p w:rsidR="00BD713B" w:rsidRDefault="00BD713B">
      <w:pPr>
        <w:spacing w:line="41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9"/>
        </w:numPr>
        <w:tabs>
          <w:tab w:val="left" w:pos="541"/>
        </w:tabs>
        <w:spacing w:line="254" w:lineRule="auto"/>
        <w:ind w:left="541" w:hanging="541"/>
        <w:rPr>
          <w:rFonts w:eastAsia="Times New Roman"/>
          <w:sz w:val="43"/>
          <w:szCs w:val="43"/>
        </w:rPr>
      </w:pPr>
      <w:r>
        <w:rPr>
          <w:rFonts w:eastAsia="Times New Roman"/>
          <w:sz w:val="43"/>
          <w:szCs w:val="43"/>
        </w:rPr>
        <w:t xml:space="preserve">Личное участие и поддержка: «Сейчас это другая ситуация и другой </w:t>
      </w:r>
      <w:r>
        <w:rPr>
          <w:rFonts w:eastAsia="Times New Roman"/>
          <w:sz w:val="43"/>
          <w:szCs w:val="43"/>
        </w:rPr>
        <w:t>экзамен. Сейчас ты уже взрослее. Ты лучше можешь справляться. Лучше держать удар, чем раньше», «Ты стал более опытным».</w:t>
      </w:r>
    </w:p>
    <w:p w:rsidR="00BD713B" w:rsidRDefault="00BD713B">
      <w:pPr>
        <w:spacing w:line="15" w:lineRule="exact"/>
        <w:rPr>
          <w:rFonts w:eastAsia="Times New Roman"/>
          <w:sz w:val="43"/>
          <w:szCs w:val="43"/>
        </w:rPr>
      </w:pPr>
    </w:p>
    <w:p w:rsidR="00BD713B" w:rsidRDefault="006D1FC4">
      <w:pPr>
        <w:numPr>
          <w:ilvl w:val="0"/>
          <w:numId w:val="9"/>
        </w:numPr>
        <w:tabs>
          <w:tab w:val="left" w:pos="541"/>
        </w:tabs>
        <w:spacing w:line="241" w:lineRule="auto"/>
        <w:ind w:left="541" w:right="100" w:hanging="541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Отделяем ситуацию, свои чувства и переживания от переживаний и чувств родителей: «Родители взрослые люди, а взрослые обычно</w:t>
      </w:r>
    </w:p>
    <w:p w:rsidR="00BD713B" w:rsidRDefault="00BD713B">
      <w:pPr>
        <w:spacing w:line="21" w:lineRule="exact"/>
        <w:rPr>
          <w:sz w:val="20"/>
          <w:szCs w:val="20"/>
        </w:rPr>
      </w:pPr>
    </w:p>
    <w:p w:rsidR="00BD713B" w:rsidRDefault="006D1FC4">
      <w:pPr>
        <w:ind w:left="541"/>
        <w:rPr>
          <w:sz w:val="20"/>
          <w:szCs w:val="20"/>
        </w:rPr>
      </w:pPr>
      <w:r>
        <w:rPr>
          <w:rFonts w:eastAsia="Times New Roman"/>
          <w:sz w:val="44"/>
          <w:szCs w:val="44"/>
        </w:rPr>
        <w:t>умеют спра</w:t>
      </w:r>
      <w:r>
        <w:rPr>
          <w:rFonts w:eastAsia="Times New Roman"/>
          <w:sz w:val="44"/>
          <w:szCs w:val="44"/>
        </w:rPr>
        <w:t>вляться со своими чувствами»</w:t>
      </w:r>
    </w:p>
    <w:p w:rsidR="00BD713B" w:rsidRDefault="00BD713B">
      <w:pPr>
        <w:spacing w:line="22" w:lineRule="exact"/>
        <w:rPr>
          <w:sz w:val="20"/>
          <w:szCs w:val="20"/>
        </w:rPr>
      </w:pPr>
    </w:p>
    <w:p w:rsidR="00BD713B" w:rsidRDefault="006D1FC4">
      <w:pPr>
        <w:ind w:left="1"/>
        <w:rPr>
          <w:sz w:val="20"/>
          <w:szCs w:val="20"/>
        </w:rPr>
      </w:pPr>
      <w:r>
        <w:rPr>
          <w:rFonts w:eastAsia="Times New Roman"/>
          <w:i/>
          <w:iCs/>
          <w:sz w:val="44"/>
          <w:szCs w:val="44"/>
        </w:rPr>
        <w:t>«Что бы вы хотели услышать от меня? Какие слова вдохновения и</w:t>
      </w:r>
    </w:p>
    <w:p w:rsidR="00BD713B" w:rsidRDefault="00BD713B">
      <w:pPr>
        <w:sectPr w:rsidR="00BD713B">
          <w:pgSz w:w="14400" w:h="10800" w:orient="landscape"/>
          <w:pgMar w:top="497" w:right="860" w:bottom="0" w:left="159" w:header="0" w:footer="0" w:gutter="0"/>
          <w:cols w:space="720" w:equalWidth="0">
            <w:col w:w="13381"/>
          </w:cols>
        </w:sectPr>
      </w:pPr>
    </w:p>
    <w:p w:rsidR="00BD713B" w:rsidRDefault="00BD713B">
      <w:pPr>
        <w:spacing w:line="34" w:lineRule="exact"/>
        <w:rPr>
          <w:sz w:val="20"/>
          <w:szCs w:val="20"/>
        </w:rPr>
      </w:pPr>
    </w:p>
    <w:p w:rsidR="00BD713B" w:rsidRDefault="006D1FC4">
      <w:pPr>
        <w:ind w:left="1"/>
        <w:rPr>
          <w:sz w:val="20"/>
          <w:szCs w:val="20"/>
        </w:rPr>
      </w:pPr>
      <w:r>
        <w:rPr>
          <w:rFonts w:eastAsia="Times New Roman"/>
          <w:i/>
          <w:iCs/>
          <w:sz w:val="43"/>
          <w:szCs w:val="43"/>
        </w:rPr>
        <w:t>поддержки для вас самые лучшие?»</w:t>
      </w:r>
    </w:p>
    <w:p w:rsidR="00BD713B" w:rsidRDefault="00BD713B">
      <w:pPr>
        <w:sectPr w:rsidR="00BD713B">
          <w:type w:val="continuous"/>
          <w:pgSz w:w="14400" w:h="10800" w:orient="landscape"/>
          <w:pgMar w:top="497" w:right="860" w:bottom="0" w:left="159" w:header="0" w:footer="0" w:gutter="0"/>
          <w:cols w:space="720" w:equalWidth="0">
            <w:col w:w="13381"/>
          </w:cols>
        </w:sect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44"/>
          <w:szCs w:val="44"/>
        </w:rPr>
        <w:t>Некоторые способы поддержки</w:t>
      </w:r>
    </w:p>
    <w:p w:rsidR="00BD713B" w:rsidRDefault="00BD713B">
      <w:pPr>
        <w:spacing w:line="23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и создания ситуации успеха в процессе подготовки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342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В день экзамена.</w:t>
      </w:r>
    </w:p>
    <w:p w:rsidR="00BD713B" w:rsidRDefault="00BD713B">
      <w:pPr>
        <w:spacing w:line="219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Обращать внимание на феномены</w:t>
      </w:r>
      <w:r>
        <w:rPr>
          <w:rFonts w:eastAsia="Times New Roman"/>
          <w:sz w:val="44"/>
          <w:szCs w:val="44"/>
        </w:rPr>
        <w:t>:</w:t>
      </w:r>
      <w:r>
        <w:rPr>
          <w:rFonts w:eastAsia="Times New Roman"/>
          <w:b/>
          <w:bCs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испарина лбу,</w:t>
      </w:r>
      <w:r>
        <w:rPr>
          <w:rFonts w:eastAsia="Times New Roman"/>
          <w:b/>
          <w:bCs/>
          <w:sz w:val="44"/>
          <w:szCs w:val="44"/>
        </w:rPr>
        <w:t xml:space="preserve"> </w:t>
      </w:r>
      <w:r>
        <w:rPr>
          <w:rFonts w:eastAsia="Times New Roman"/>
          <w:sz w:val="44"/>
          <w:szCs w:val="44"/>
        </w:rPr>
        <w:t>влажные руки,</w:t>
      </w:r>
    </w:p>
    <w:p w:rsidR="00BD713B" w:rsidRDefault="00BD713B">
      <w:pPr>
        <w:spacing w:line="79" w:lineRule="exact"/>
        <w:rPr>
          <w:sz w:val="20"/>
          <w:szCs w:val="20"/>
        </w:rPr>
      </w:pPr>
    </w:p>
    <w:p w:rsidR="00BD713B" w:rsidRDefault="006D1FC4">
      <w:pPr>
        <w:spacing w:line="260" w:lineRule="auto"/>
        <w:ind w:right="160"/>
        <w:rPr>
          <w:sz w:val="20"/>
          <w:szCs w:val="20"/>
        </w:rPr>
      </w:pPr>
      <w:r>
        <w:rPr>
          <w:rFonts w:eastAsia="Times New Roman"/>
          <w:sz w:val="44"/>
          <w:szCs w:val="44"/>
        </w:rPr>
        <w:t>монотонное легкое покашливание, излишнее спокойствие (подросток сможет выпить много успокоительного).</w:t>
      </w:r>
    </w:p>
    <w:p w:rsidR="00BD713B" w:rsidRDefault="00BD713B">
      <w:pPr>
        <w:spacing w:line="37" w:lineRule="exact"/>
        <w:rPr>
          <w:sz w:val="20"/>
          <w:szCs w:val="20"/>
        </w:rPr>
      </w:pPr>
    </w:p>
    <w:p w:rsidR="00BD713B" w:rsidRDefault="006D1FC4">
      <w:pPr>
        <w:spacing w:line="272" w:lineRule="auto"/>
        <w:rPr>
          <w:sz w:val="20"/>
          <w:szCs w:val="20"/>
        </w:rPr>
      </w:pPr>
      <w:r>
        <w:rPr>
          <w:rFonts w:eastAsia="Times New Roman"/>
          <w:sz w:val="43"/>
          <w:szCs w:val="43"/>
        </w:rPr>
        <w:t>Поддержка: «Вспомни, как ты справился в 9 классе», «Так трудно, как сейчас</w:t>
      </w:r>
      <w:r>
        <w:rPr>
          <w:rFonts w:eastAsia="Times New Roman"/>
          <w:sz w:val="43"/>
          <w:szCs w:val="43"/>
        </w:rPr>
        <w:t>, будет не всегда», «За всю историю школы/страны ты сдаешь экзамены в уникальных условиях» (голос теплый, спокойный).</w:t>
      </w:r>
    </w:p>
    <w:p w:rsidR="00BD713B" w:rsidRDefault="00BD713B">
      <w:pPr>
        <w:spacing w:line="173" w:lineRule="exact"/>
        <w:rPr>
          <w:sz w:val="20"/>
          <w:szCs w:val="20"/>
        </w:rPr>
      </w:pPr>
    </w:p>
    <w:p w:rsidR="00BD713B" w:rsidRDefault="006D1FC4">
      <w:pPr>
        <w:spacing w:line="259" w:lineRule="auto"/>
        <w:ind w:right="1040"/>
        <w:rPr>
          <w:sz w:val="20"/>
          <w:szCs w:val="20"/>
        </w:rPr>
      </w:pPr>
      <w:r>
        <w:rPr>
          <w:rFonts w:eastAsia="Times New Roman"/>
          <w:sz w:val="44"/>
          <w:szCs w:val="44"/>
        </w:rPr>
        <w:t>Давать эмоциональную поддержку- снизить "катастрофизацию" ситуации и ожидания.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6D1FC4">
      <w:pPr>
        <w:spacing w:line="257" w:lineRule="auto"/>
        <w:ind w:right="20"/>
        <w:rPr>
          <w:sz w:val="20"/>
          <w:szCs w:val="20"/>
        </w:rPr>
      </w:pPr>
      <w:r>
        <w:rPr>
          <w:rFonts w:eastAsia="Times New Roman"/>
          <w:sz w:val="44"/>
          <w:szCs w:val="44"/>
        </w:rPr>
        <w:t>Давать контакты и учить обращаться за помощью: в каких сл</w:t>
      </w:r>
      <w:r>
        <w:rPr>
          <w:rFonts w:eastAsia="Times New Roman"/>
          <w:sz w:val="44"/>
          <w:szCs w:val="44"/>
        </w:rPr>
        <w:t>учаях и к кому (к учителю, к психологу, телефоны доверия)</w:t>
      </w:r>
    </w:p>
    <w:p w:rsidR="00BD713B" w:rsidRDefault="00BD713B">
      <w:pPr>
        <w:sectPr w:rsidR="00BD713B">
          <w:pgSz w:w="14400" w:h="10800" w:orient="landscape"/>
          <w:pgMar w:top="952" w:right="1040" w:bottom="833" w:left="140" w:header="0" w:footer="0" w:gutter="0"/>
          <w:cols w:space="720" w:equalWidth="0">
            <w:col w:w="13220"/>
          </w:cols>
        </w:sectPr>
      </w:pPr>
    </w:p>
    <w:p w:rsidR="00BD713B" w:rsidRDefault="006D1FC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713B" w:rsidRDefault="00BD713B">
      <w:pPr>
        <w:spacing w:line="334" w:lineRule="exact"/>
        <w:rPr>
          <w:sz w:val="20"/>
          <w:szCs w:val="20"/>
        </w:rPr>
      </w:pPr>
    </w:p>
    <w:p w:rsidR="00BD713B" w:rsidRDefault="006D1FC4">
      <w:pPr>
        <w:rPr>
          <w:sz w:val="20"/>
          <w:szCs w:val="20"/>
        </w:rPr>
      </w:pPr>
      <w:r>
        <w:rPr>
          <w:rFonts w:eastAsia="Times New Roman"/>
          <w:b/>
          <w:bCs/>
          <w:sz w:val="50"/>
          <w:szCs w:val="50"/>
        </w:rPr>
        <w:t>Самоподдержка педагогов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50" w:lineRule="exact"/>
        <w:rPr>
          <w:sz w:val="20"/>
          <w:szCs w:val="20"/>
        </w:rPr>
      </w:pPr>
    </w:p>
    <w:p w:rsidR="00BD713B" w:rsidRDefault="006D1FC4">
      <w:pPr>
        <w:spacing w:line="247" w:lineRule="auto"/>
        <w:ind w:right="880"/>
        <w:rPr>
          <w:sz w:val="20"/>
          <w:szCs w:val="20"/>
        </w:rPr>
      </w:pPr>
      <w:r>
        <w:rPr>
          <w:rFonts w:eastAsia="Times New Roman"/>
          <w:sz w:val="50"/>
          <w:szCs w:val="50"/>
        </w:rPr>
        <w:t xml:space="preserve">Экзамен — это испытание не только для наших </w:t>
      </w:r>
      <w:r>
        <w:rPr>
          <w:rFonts w:eastAsia="Times New Roman"/>
          <w:sz w:val="49"/>
          <w:szCs w:val="49"/>
        </w:rPr>
        <w:t>обучающихся, но и для нас, сопровождающих их в процессе подготовки</w:t>
      </w: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39" w:lineRule="exact"/>
        <w:rPr>
          <w:sz w:val="20"/>
          <w:szCs w:val="20"/>
        </w:rPr>
      </w:pPr>
    </w:p>
    <w:p w:rsidR="00BD713B" w:rsidRDefault="006D1FC4">
      <w:pPr>
        <w:numPr>
          <w:ilvl w:val="0"/>
          <w:numId w:val="10"/>
        </w:numPr>
        <w:tabs>
          <w:tab w:val="left" w:pos="540"/>
        </w:tabs>
        <w:spacing w:line="239" w:lineRule="auto"/>
        <w:ind w:left="540" w:hanging="533"/>
        <w:rPr>
          <w:rFonts w:eastAsia="Times New Roman"/>
          <w:sz w:val="50"/>
          <w:szCs w:val="50"/>
        </w:rPr>
      </w:pPr>
      <w:r>
        <w:rPr>
          <w:rFonts w:eastAsia="Times New Roman"/>
          <w:sz w:val="50"/>
          <w:szCs w:val="50"/>
        </w:rPr>
        <w:t>Важно,</w:t>
      </w:r>
      <w:r>
        <w:rPr>
          <w:rFonts w:eastAsia="Times New Roman"/>
          <w:sz w:val="50"/>
          <w:szCs w:val="50"/>
        </w:rPr>
        <w:t xml:space="preserve"> чтобы рядом с подростком был спокойный и </w:t>
      </w:r>
      <w:r>
        <w:rPr>
          <w:rFonts w:eastAsia="Times New Roman"/>
          <w:sz w:val="49"/>
          <w:szCs w:val="49"/>
        </w:rPr>
        <w:t>устойчивый взрослый.</w:t>
      </w:r>
    </w:p>
    <w:p w:rsidR="00BD713B" w:rsidRDefault="00BD713B">
      <w:pPr>
        <w:spacing w:line="200" w:lineRule="exact"/>
        <w:rPr>
          <w:rFonts w:eastAsia="Times New Roman"/>
          <w:sz w:val="50"/>
          <w:szCs w:val="50"/>
        </w:rPr>
      </w:pPr>
    </w:p>
    <w:p w:rsidR="00BD713B" w:rsidRDefault="00BD713B">
      <w:pPr>
        <w:spacing w:line="200" w:lineRule="exact"/>
        <w:rPr>
          <w:rFonts w:eastAsia="Times New Roman"/>
          <w:sz w:val="50"/>
          <w:szCs w:val="50"/>
        </w:rPr>
      </w:pPr>
    </w:p>
    <w:p w:rsidR="00BD713B" w:rsidRDefault="00BD713B">
      <w:pPr>
        <w:spacing w:line="255" w:lineRule="exact"/>
        <w:rPr>
          <w:rFonts w:eastAsia="Times New Roman"/>
          <w:sz w:val="50"/>
          <w:szCs w:val="50"/>
        </w:rPr>
      </w:pPr>
    </w:p>
    <w:p w:rsidR="00BD713B" w:rsidRDefault="006D1FC4">
      <w:pPr>
        <w:numPr>
          <w:ilvl w:val="0"/>
          <w:numId w:val="10"/>
        </w:numPr>
        <w:tabs>
          <w:tab w:val="left" w:pos="500"/>
        </w:tabs>
        <w:ind w:right="1520" w:firstLine="7"/>
        <w:rPr>
          <w:rFonts w:eastAsia="Times New Roman"/>
          <w:sz w:val="50"/>
          <w:szCs w:val="50"/>
        </w:rPr>
      </w:pPr>
      <w:r>
        <w:rPr>
          <w:rFonts w:eastAsia="Times New Roman"/>
          <w:sz w:val="50"/>
          <w:szCs w:val="50"/>
        </w:rPr>
        <w:t xml:space="preserve">Отделяем свои тревоги от тревог подростков, </w:t>
      </w:r>
      <w:r>
        <w:rPr>
          <w:rFonts w:eastAsia="Times New Roman"/>
          <w:sz w:val="49"/>
          <w:szCs w:val="49"/>
        </w:rPr>
        <w:t>сдающих экзаме</w:t>
      </w:r>
      <w:r>
        <w:rPr>
          <w:rFonts w:eastAsia="Times New Roman"/>
          <w:sz w:val="49"/>
          <w:szCs w:val="49"/>
        </w:rPr>
        <w:t>н</w:t>
      </w:r>
      <w:r>
        <w:rPr>
          <w:rFonts w:eastAsia="Times New Roman"/>
          <w:sz w:val="49"/>
          <w:szCs w:val="49"/>
        </w:rPr>
        <w:t>.</w:t>
      </w:r>
    </w:p>
    <w:p w:rsidR="00BD713B" w:rsidRDefault="00BD713B">
      <w:pPr>
        <w:sectPr w:rsidR="00BD713B">
          <w:pgSz w:w="14400" w:h="10800" w:orient="landscape"/>
          <w:pgMar w:top="1440" w:right="1380" w:bottom="1440" w:left="1300" w:header="0" w:footer="0" w:gutter="0"/>
          <w:cols w:space="720" w:equalWidth="0">
            <w:col w:w="11720"/>
          </w:cols>
        </w:sect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200" w:lineRule="exact"/>
        <w:rPr>
          <w:sz w:val="20"/>
          <w:szCs w:val="20"/>
        </w:rPr>
      </w:pPr>
    </w:p>
    <w:p w:rsidR="00BD713B" w:rsidRDefault="00BD713B">
      <w:pPr>
        <w:spacing w:line="397" w:lineRule="exact"/>
        <w:rPr>
          <w:sz w:val="20"/>
          <w:szCs w:val="20"/>
        </w:rPr>
      </w:pPr>
    </w:p>
    <w:p w:rsidR="00BD713B" w:rsidRDefault="00BD713B" w:rsidP="006D1FC4">
      <w:pPr>
        <w:rPr>
          <w:sz w:val="20"/>
          <w:szCs w:val="20"/>
        </w:rPr>
      </w:pPr>
    </w:p>
    <w:sectPr w:rsidR="00BD713B">
      <w:pgSz w:w="14400" w:h="10800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hybridMultilevel"/>
    <w:tmpl w:val="C06685EC"/>
    <w:lvl w:ilvl="0" w:tplc="27A2E4E8">
      <w:start w:val="1"/>
      <w:numFmt w:val="decimal"/>
      <w:lvlText w:val="%1."/>
      <w:lvlJc w:val="left"/>
    </w:lvl>
    <w:lvl w:ilvl="1" w:tplc="3676ADA0">
      <w:numFmt w:val="decimal"/>
      <w:lvlText w:val=""/>
      <w:lvlJc w:val="left"/>
    </w:lvl>
    <w:lvl w:ilvl="2" w:tplc="5B401C46">
      <w:numFmt w:val="decimal"/>
      <w:lvlText w:val=""/>
      <w:lvlJc w:val="left"/>
    </w:lvl>
    <w:lvl w:ilvl="3" w:tplc="0BA62AA2">
      <w:numFmt w:val="decimal"/>
      <w:lvlText w:val=""/>
      <w:lvlJc w:val="left"/>
    </w:lvl>
    <w:lvl w:ilvl="4" w:tplc="FD74DB92">
      <w:numFmt w:val="decimal"/>
      <w:lvlText w:val=""/>
      <w:lvlJc w:val="left"/>
    </w:lvl>
    <w:lvl w:ilvl="5" w:tplc="2BE0AB46">
      <w:numFmt w:val="decimal"/>
      <w:lvlText w:val=""/>
      <w:lvlJc w:val="left"/>
    </w:lvl>
    <w:lvl w:ilvl="6" w:tplc="30B61C82">
      <w:numFmt w:val="decimal"/>
      <w:lvlText w:val=""/>
      <w:lvlJc w:val="left"/>
    </w:lvl>
    <w:lvl w:ilvl="7" w:tplc="05D631BE">
      <w:numFmt w:val="decimal"/>
      <w:lvlText w:val=""/>
      <w:lvlJc w:val="left"/>
    </w:lvl>
    <w:lvl w:ilvl="8" w:tplc="9A32EE52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4A5646C8"/>
    <w:lvl w:ilvl="0" w:tplc="E0780EA6">
      <w:start w:val="1"/>
      <w:numFmt w:val="decimal"/>
      <w:lvlText w:val="%1."/>
      <w:lvlJc w:val="left"/>
    </w:lvl>
    <w:lvl w:ilvl="1" w:tplc="773EFDA2">
      <w:numFmt w:val="decimal"/>
      <w:lvlText w:val=""/>
      <w:lvlJc w:val="left"/>
    </w:lvl>
    <w:lvl w:ilvl="2" w:tplc="F17A64C6">
      <w:numFmt w:val="decimal"/>
      <w:lvlText w:val=""/>
      <w:lvlJc w:val="left"/>
    </w:lvl>
    <w:lvl w:ilvl="3" w:tplc="739CBF28">
      <w:numFmt w:val="decimal"/>
      <w:lvlText w:val=""/>
      <w:lvlJc w:val="left"/>
    </w:lvl>
    <w:lvl w:ilvl="4" w:tplc="DAEAC16C">
      <w:numFmt w:val="decimal"/>
      <w:lvlText w:val=""/>
      <w:lvlJc w:val="left"/>
    </w:lvl>
    <w:lvl w:ilvl="5" w:tplc="DF7EA746">
      <w:numFmt w:val="decimal"/>
      <w:lvlText w:val=""/>
      <w:lvlJc w:val="left"/>
    </w:lvl>
    <w:lvl w:ilvl="6" w:tplc="932EDD44">
      <w:numFmt w:val="decimal"/>
      <w:lvlText w:val=""/>
      <w:lvlJc w:val="left"/>
    </w:lvl>
    <w:lvl w:ilvl="7" w:tplc="287C7B30">
      <w:numFmt w:val="decimal"/>
      <w:lvlText w:val=""/>
      <w:lvlJc w:val="left"/>
    </w:lvl>
    <w:lvl w:ilvl="8" w:tplc="3DE02A2A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961076B6"/>
    <w:lvl w:ilvl="0" w:tplc="BECAD61A">
      <w:start w:val="1"/>
      <w:numFmt w:val="decimal"/>
      <w:lvlText w:val="%1."/>
      <w:lvlJc w:val="left"/>
    </w:lvl>
    <w:lvl w:ilvl="1" w:tplc="37426B56">
      <w:numFmt w:val="decimal"/>
      <w:lvlText w:val=""/>
      <w:lvlJc w:val="left"/>
    </w:lvl>
    <w:lvl w:ilvl="2" w:tplc="6096E16A">
      <w:numFmt w:val="decimal"/>
      <w:lvlText w:val=""/>
      <w:lvlJc w:val="left"/>
    </w:lvl>
    <w:lvl w:ilvl="3" w:tplc="1F94E27E">
      <w:numFmt w:val="decimal"/>
      <w:lvlText w:val=""/>
      <w:lvlJc w:val="left"/>
    </w:lvl>
    <w:lvl w:ilvl="4" w:tplc="9F0647B4">
      <w:numFmt w:val="decimal"/>
      <w:lvlText w:val=""/>
      <w:lvlJc w:val="left"/>
    </w:lvl>
    <w:lvl w:ilvl="5" w:tplc="47E21652">
      <w:numFmt w:val="decimal"/>
      <w:lvlText w:val=""/>
      <w:lvlJc w:val="left"/>
    </w:lvl>
    <w:lvl w:ilvl="6" w:tplc="BA5C0CB2">
      <w:numFmt w:val="decimal"/>
      <w:lvlText w:val=""/>
      <w:lvlJc w:val="left"/>
    </w:lvl>
    <w:lvl w:ilvl="7" w:tplc="6624DDB8">
      <w:numFmt w:val="decimal"/>
      <w:lvlText w:val=""/>
      <w:lvlJc w:val="left"/>
    </w:lvl>
    <w:lvl w:ilvl="8" w:tplc="61B032F8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B7E20912"/>
    <w:lvl w:ilvl="0" w:tplc="4A783368">
      <w:start w:val="1"/>
      <w:numFmt w:val="bullet"/>
      <w:lvlText w:val="-"/>
      <w:lvlJc w:val="left"/>
    </w:lvl>
    <w:lvl w:ilvl="1" w:tplc="9438C452">
      <w:start w:val="1"/>
      <w:numFmt w:val="bullet"/>
      <w:lvlText w:val="-"/>
      <w:lvlJc w:val="left"/>
    </w:lvl>
    <w:lvl w:ilvl="2" w:tplc="22EAE51A">
      <w:numFmt w:val="decimal"/>
      <w:lvlText w:val=""/>
      <w:lvlJc w:val="left"/>
    </w:lvl>
    <w:lvl w:ilvl="3" w:tplc="B34044C2">
      <w:numFmt w:val="decimal"/>
      <w:lvlText w:val=""/>
      <w:lvlJc w:val="left"/>
    </w:lvl>
    <w:lvl w:ilvl="4" w:tplc="11B48426">
      <w:numFmt w:val="decimal"/>
      <w:lvlText w:val=""/>
      <w:lvlJc w:val="left"/>
    </w:lvl>
    <w:lvl w:ilvl="5" w:tplc="3C226AB0">
      <w:numFmt w:val="decimal"/>
      <w:lvlText w:val=""/>
      <w:lvlJc w:val="left"/>
    </w:lvl>
    <w:lvl w:ilvl="6" w:tplc="6C50CEAE">
      <w:numFmt w:val="decimal"/>
      <w:lvlText w:val=""/>
      <w:lvlJc w:val="left"/>
    </w:lvl>
    <w:lvl w:ilvl="7" w:tplc="8154DAA6">
      <w:numFmt w:val="decimal"/>
      <w:lvlText w:val=""/>
      <w:lvlJc w:val="left"/>
    </w:lvl>
    <w:lvl w:ilvl="8" w:tplc="98C43D30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65FE5DF8"/>
    <w:lvl w:ilvl="0" w:tplc="56EE7026">
      <w:start w:val="2"/>
      <w:numFmt w:val="decimal"/>
      <w:lvlText w:val="%1."/>
      <w:lvlJc w:val="left"/>
    </w:lvl>
    <w:lvl w:ilvl="1" w:tplc="CBC24AE2">
      <w:numFmt w:val="decimal"/>
      <w:lvlText w:val=""/>
      <w:lvlJc w:val="left"/>
    </w:lvl>
    <w:lvl w:ilvl="2" w:tplc="0CAC77DC">
      <w:numFmt w:val="decimal"/>
      <w:lvlText w:val=""/>
      <w:lvlJc w:val="left"/>
    </w:lvl>
    <w:lvl w:ilvl="3" w:tplc="CE6A6EEE">
      <w:numFmt w:val="decimal"/>
      <w:lvlText w:val=""/>
      <w:lvlJc w:val="left"/>
    </w:lvl>
    <w:lvl w:ilvl="4" w:tplc="1A604D48">
      <w:numFmt w:val="decimal"/>
      <w:lvlText w:val=""/>
      <w:lvlJc w:val="left"/>
    </w:lvl>
    <w:lvl w:ilvl="5" w:tplc="14A43216">
      <w:numFmt w:val="decimal"/>
      <w:lvlText w:val=""/>
      <w:lvlJc w:val="left"/>
    </w:lvl>
    <w:lvl w:ilvl="6" w:tplc="E9DC5FCE">
      <w:numFmt w:val="decimal"/>
      <w:lvlText w:val=""/>
      <w:lvlJc w:val="left"/>
    </w:lvl>
    <w:lvl w:ilvl="7" w:tplc="EC762938">
      <w:numFmt w:val="decimal"/>
      <w:lvlText w:val=""/>
      <w:lvlJc w:val="left"/>
    </w:lvl>
    <w:lvl w:ilvl="8" w:tplc="CC80D890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DAA6D584"/>
    <w:lvl w:ilvl="0" w:tplc="C8423A74">
      <w:start w:val="4"/>
      <w:numFmt w:val="decimal"/>
      <w:lvlText w:val="%1."/>
      <w:lvlJc w:val="left"/>
    </w:lvl>
    <w:lvl w:ilvl="1" w:tplc="C914933A">
      <w:numFmt w:val="decimal"/>
      <w:lvlText w:val=""/>
      <w:lvlJc w:val="left"/>
    </w:lvl>
    <w:lvl w:ilvl="2" w:tplc="7CFEAF7E">
      <w:numFmt w:val="decimal"/>
      <w:lvlText w:val=""/>
      <w:lvlJc w:val="left"/>
    </w:lvl>
    <w:lvl w:ilvl="3" w:tplc="EE3C369E">
      <w:numFmt w:val="decimal"/>
      <w:lvlText w:val=""/>
      <w:lvlJc w:val="left"/>
    </w:lvl>
    <w:lvl w:ilvl="4" w:tplc="C7BE4930">
      <w:numFmt w:val="decimal"/>
      <w:lvlText w:val=""/>
      <w:lvlJc w:val="left"/>
    </w:lvl>
    <w:lvl w:ilvl="5" w:tplc="326016EC">
      <w:numFmt w:val="decimal"/>
      <w:lvlText w:val=""/>
      <w:lvlJc w:val="left"/>
    </w:lvl>
    <w:lvl w:ilvl="6" w:tplc="A906D93C">
      <w:numFmt w:val="decimal"/>
      <w:lvlText w:val=""/>
      <w:lvlJc w:val="left"/>
    </w:lvl>
    <w:lvl w:ilvl="7" w:tplc="4C6C24E6">
      <w:numFmt w:val="decimal"/>
      <w:lvlText w:val=""/>
      <w:lvlJc w:val="left"/>
    </w:lvl>
    <w:lvl w:ilvl="8" w:tplc="FDEAB866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0D5259E4"/>
    <w:lvl w:ilvl="0" w:tplc="0D14053E">
      <w:start w:val="1"/>
      <w:numFmt w:val="decimal"/>
      <w:lvlText w:val="%1."/>
      <w:lvlJc w:val="left"/>
    </w:lvl>
    <w:lvl w:ilvl="1" w:tplc="77A20802">
      <w:numFmt w:val="decimal"/>
      <w:lvlText w:val=""/>
      <w:lvlJc w:val="left"/>
    </w:lvl>
    <w:lvl w:ilvl="2" w:tplc="8EDC2CFA">
      <w:numFmt w:val="decimal"/>
      <w:lvlText w:val=""/>
      <w:lvlJc w:val="left"/>
    </w:lvl>
    <w:lvl w:ilvl="3" w:tplc="F2AC5E14">
      <w:numFmt w:val="decimal"/>
      <w:lvlText w:val=""/>
      <w:lvlJc w:val="left"/>
    </w:lvl>
    <w:lvl w:ilvl="4" w:tplc="BD7AA87C">
      <w:numFmt w:val="decimal"/>
      <w:lvlText w:val=""/>
      <w:lvlJc w:val="left"/>
    </w:lvl>
    <w:lvl w:ilvl="5" w:tplc="2C2A93D0">
      <w:numFmt w:val="decimal"/>
      <w:lvlText w:val=""/>
      <w:lvlJc w:val="left"/>
    </w:lvl>
    <w:lvl w:ilvl="6" w:tplc="318AE0A4">
      <w:numFmt w:val="decimal"/>
      <w:lvlText w:val=""/>
      <w:lvlJc w:val="left"/>
    </w:lvl>
    <w:lvl w:ilvl="7" w:tplc="B2A265A8">
      <w:numFmt w:val="decimal"/>
      <w:lvlText w:val=""/>
      <w:lvlJc w:val="left"/>
    </w:lvl>
    <w:lvl w:ilvl="8" w:tplc="74624B9E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4E440656"/>
    <w:lvl w:ilvl="0" w:tplc="73E0C1BA">
      <w:start w:val="1"/>
      <w:numFmt w:val="bullet"/>
      <w:lvlText w:val="-"/>
      <w:lvlJc w:val="left"/>
    </w:lvl>
    <w:lvl w:ilvl="1" w:tplc="A88CA41C">
      <w:numFmt w:val="decimal"/>
      <w:lvlText w:val=""/>
      <w:lvlJc w:val="left"/>
    </w:lvl>
    <w:lvl w:ilvl="2" w:tplc="49C447DC">
      <w:numFmt w:val="decimal"/>
      <w:lvlText w:val=""/>
      <w:lvlJc w:val="left"/>
    </w:lvl>
    <w:lvl w:ilvl="3" w:tplc="3796CC54">
      <w:numFmt w:val="decimal"/>
      <w:lvlText w:val=""/>
      <w:lvlJc w:val="left"/>
    </w:lvl>
    <w:lvl w:ilvl="4" w:tplc="470C0C3A">
      <w:numFmt w:val="decimal"/>
      <w:lvlText w:val=""/>
      <w:lvlJc w:val="left"/>
    </w:lvl>
    <w:lvl w:ilvl="5" w:tplc="8D9E7F98">
      <w:numFmt w:val="decimal"/>
      <w:lvlText w:val=""/>
      <w:lvlJc w:val="left"/>
    </w:lvl>
    <w:lvl w:ilvl="6" w:tplc="6CFA3E5E">
      <w:numFmt w:val="decimal"/>
      <w:lvlText w:val=""/>
      <w:lvlJc w:val="left"/>
    </w:lvl>
    <w:lvl w:ilvl="7" w:tplc="00400FE2">
      <w:numFmt w:val="decimal"/>
      <w:lvlText w:val=""/>
      <w:lvlJc w:val="left"/>
    </w:lvl>
    <w:lvl w:ilvl="8" w:tplc="B3C06566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B7581DFA"/>
    <w:lvl w:ilvl="0" w:tplc="6360DB38">
      <w:start w:val="1"/>
      <w:numFmt w:val="decimal"/>
      <w:lvlText w:val="%1."/>
      <w:lvlJc w:val="left"/>
    </w:lvl>
    <w:lvl w:ilvl="1" w:tplc="72AA5F46">
      <w:numFmt w:val="decimal"/>
      <w:lvlText w:val=""/>
      <w:lvlJc w:val="left"/>
    </w:lvl>
    <w:lvl w:ilvl="2" w:tplc="684ED6B0">
      <w:numFmt w:val="decimal"/>
      <w:lvlText w:val=""/>
      <w:lvlJc w:val="left"/>
    </w:lvl>
    <w:lvl w:ilvl="3" w:tplc="C85AA140">
      <w:numFmt w:val="decimal"/>
      <w:lvlText w:val=""/>
      <w:lvlJc w:val="left"/>
    </w:lvl>
    <w:lvl w:ilvl="4" w:tplc="ACE692C4">
      <w:numFmt w:val="decimal"/>
      <w:lvlText w:val=""/>
      <w:lvlJc w:val="left"/>
    </w:lvl>
    <w:lvl w:ilvl="5" w:tplc="F8EE8314">
      <w:numFmt w:val="decimal"/>
      <w:lvlText w:val=""/>
      <w:lvlJc w:val="left"/>
    </w:lvl>
    <w:lvl w:ilvl="6" w:tplc="2C88E446">
      <w:numFmt w:val="decimal"/>
      <w:lvlText w:val=""/>
      <w:lvlJc w:val="left"/>
    </w:lvl>
    <w:lvl w:ilvl="7" w:tplc="FC1A096E">
      <w:numFmt w:val="decimal"/>
      <w:lvlText w:val=""/>
      <w:lvlJc w:val="left"/>
    </w:lvl>
    <w:lvl w:ilvl="8" w:tplc="23F272D8">
      <w:numFmt w:val="decimal"/>
      <w:lvlText w:val=""/>
      <w:lvlJc w:val="left"/>
    </w:lvl>
  </w:abstractNum>
  <w:abstractNum w:abstractNumId="9" w15:restartNumberingAfterBreak="0">
    <w:nsid w:val="00007E87"/>
    <w:multiLevelType w:val="hybridMultilevel"/>
    <w:tmpl w:val="E782F6A6"/>
    <w:lvl w:ilvl="0" w:tplc="082CCDA6">
      <w:start w:val="1"/>
      <w:numFmt w:val="decimal"/>
      <w:lvlText w:val="%1."/>
      <w:lvlJc w:val="left"/>
    </w:lvl>
    <w:lvl w:ilvl="1" w:tplc="F78C7F1E">
      <w:numFmt w:val="decimal"/>
      <w:lvlText w:val=""/>
      <w:lvlJc w:val="left"/>
    </w:lvl>
    <w:lvl w:ilvl="2" w:tplc="0AA0024A">
      <w:numFmt w:val="decimal"/>
      <w:lvlText w:val=""/>
      <w:lvlJc w:val="left"/>
    </w:lvl>
    <w:lvl w:ilvl="3" w:tplc="33A2236C">
      <w:numFmt w:val="decimal"/>
      <w:lvlText w:val=""/>
      <w:lvlJc w:val="left"/>
    </w:lvl>
    <w:lvl w:ilvl="4" w:tplc="70144C26">
      <w:numFmt w:val="decimal"/>
      <w:lvlText w:val=""/>
      <w:lvlJc w:val="left"/>
    </w:lvl>
    <w:lvl w:ilvl="5" w:tplc="B742DE00">
      <w:numFmt w:val="decimal"/>
      <w:lvlText w:val=""/>
      <w:lvlJc w:val="left"/>
    </w:lvl>
    <w:lvl w:ilvl="6" w:tplc="32CE6328">
      <w:numFmt w:val="decimal"/>
      <w:lvlText w:val=""/>
      <w:lvlJc w:val="left"/>
    </w:lvl>
    <w:lvl w:ilvl="7" w:tplc="57E68DE8">
      <w:numFmt w:val="decimal"/>
      <w:lvlText w:val=""/>
      <w:lvlJc w:val="left"/>
    </w:lvl>
    <w:lvl w:ilvl="8" w:tplc="8EB66584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3B"/>
    <w:rsid w:val="006D1FC4"/>
    <w:rsid w:val="00BD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296076-3DFD-4B03-9943-B3B851977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34</cp:lastModifiedBy>
  <cp:revision>3</cp:revision>
  <dcterms:created xsi:type="dcterms:W3CDTF">2020-06-06T13:34:00Z</dcterms:created>
  <dcterms:modified xsi:type="dcterms:W3CDTF">2020-06-06T11:35:00Z</dcterms:modified>
</cp:coreProperties>
</file>